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CEAD" w14:textId="628749DB" w:rsidR="00172F3B" w:rsidRPr="009F5A91" w:rsidRDefault="00D90CA3" w:rsidP="00172F3B">
      <w:pPr>
        <w:rPr>
          <w:rFonts w:ascii="Arial" w:hAnsi="Arial" w:cs="Arial"/>
          <w:b/>
          <w:sz w:val="20"/>
        </w:rPr>
      </w:pPr>
      <w:r w:rsidRPr="009F5A91">
        <w:rPr>
          <w:rFonts w:ascii="Arial" w:hAnsi="Arial" w:cs="Arial"/>
          <w:b/>
          <w:sz w:val="20"/>
        </w:rPr>
        <w:t xml:space="preserve">ROLE PROFILE – </w:t>
      </w:r>
      <w:r w:rsidR="00B53C0D" w:rsidRPr="009F5A91">
        <w:rPr>
          <w:rFonts w:ascii="Arial" w:hAnsi="Arial" w:cs="Arial"/>
          <w:b/>
          <w:sz w:val="20"/>
        </w:rPr>
        <w:t>November</w:t>
      </w:r>
      <w:r w:rsidR="0097402B" w:rsidRPr="009F5A91">
        <w:rPr>
          <w:rFonts w:ascii="Arial" w:hAnsi="Arial" w:cs="Arial"/>
          <w:b/>
          <w:sz w:val="20"/>
        </w:rPr>
        <w:t xml:space="preserve"> 202</w:t>
      </w:r>
      <w:r w:rsidR="00B53C0D" w:rsidRPr="009F5A91">
        <w:rPr>
          <w:rFonts w:ascii="Arial" w:hAnsi="Arial" w:cs="Arial"/>
          <w:b/>
          <w:sz w:val="20"/>
        </w:rPr>
        <w:t>4</w:t>
      </w:r>
    </w:p>
    <w:tbl>
      <w:tblPr>
        <w:tblW w:w="15877" w:type="dxa"/>
        <w:tblInd w:w="-6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4121"/>
        <w:gridCol w:w="3533"/>
        <w:gridCol w:w="4253"/>
      </w:tblGrid>
      <w:tr w:rsidR="00693437" w:rsidRPr="009F5A91" w14:paraId="642AF406" w14:textId="77777777" w:rsidTr="00943A30">
        <w:trPr>
          <w:trHeight w:val="491"/>
          <w:tblHeader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CBE781F" w14:textId="77777777" w:rsidR="00693437" w:rsidRPr="009F5A91" w:rsidRDefault="00693437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Title</w:t>
            </w:r>
          </w:p>
          <w:p w14:paraId="7241A86A" w14:textId="430A70F5" w:rsidR="00693437" w:rsidRPr="009F5A91" w:rsidRDefault="00693437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Reports t</w:t>
            </w:r>
            <w:r w:rsidR="00630CB6" w:rsidRPr="009F5A91">
              <w:rPr>
                <w:rFonts w:ascii="Arial" w:hAnsi="Arial" w:cs="Arial"/>
                <w:b/>
                <w:sz w:val="20"/>
              </w:rPr>
              <w:t>o</w:t>
            </w:r>
          </w:p>
        </w:tc>
        <w:tc>
          <w:tcPr>
            <w:tcW w:w="5822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5BE6E816" w14:textId="4DC32FCF" w:rsidR="00931F15" w:rsidRPr="009F5A91" w:rsidRDefault="00385213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 xml:space="preserve">Marketing </w:t>
            </w:r>
            <w:r w:rsidR="00E177D2" w:rsidRPr="009F5A91">
              <w:rPr>
                <w:rFonts w:ascii="Arial" w:hAnsi="Arial" w:cs="Arial"/>
                <w:b/>
                <w:sz w:val="20"/>
              </w:rPr>
              <w:t>Executive</w:t>
            </w:r>
          </w:p>
          <w:p w14:paraId="1194B99A" w14:textId="750B7232" w:rsidR="00CF26FB" w:rsidRPr="009F5A91" w:rsidRDefault="00F6034B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 xml:space="preserve">Head of </w:t>
            </w:r>
            <w:r w:rsidR="00E35A6B" w:rsidRPr="009F5A91">
              <w:rPr>
                <w:rFonts w:ascii="Arial" w:hAnsi="Arial" w:cs="Arial"/>
                <w:b/>
                <w:sz w:val="20"/>
              </w:rPr>
              <w:t xml:space="preserve">Marketing </w:t>
            </w:r>
            <w:r w:rsidR="007A2CAF" w:rsidRPr="009F5A91">
              <w:rPr>
                <w:rFonts w:ascii="Arial" w:hAnsi="Arial" w:cs="Arial"/>
                <w:b/>
                <w:sz w:val="20"/>
              </w:rPr>
              <w:t xml:space="preserve">&amp; </w:t>
            </w:r>
            <w:r w:rsidR="00E35A6B" w:rsidRPr="009F5A91">
              <w:rPr>
                <w:rFonts w:ascii="Arial" w:hAnsi="Arial" w:cs="Arial"/>
                <w:b/>
                <w:sz w:val="20"/>
              </w:rPr>
              <w:t>Comms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14:paraId="11A10A10" w14:textId="1C4395C7" w:rsidR="00693437" w:rsidRPr="009F5A91" w:rsidRDefault="00630CB6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Brand</w:t>
            </w:r>
          </w:p>
          <w:p w14:paraId="6A0BB55E" w14:textId="77777777" w:rsidR="00693437" w:rsidRPr="009F5A91" w:rsidRDefault="00693437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 xml:space="preserve">Location </w:t>
            </w: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4A79550" w14:textId="77777777" w:rsidR="00E35A6B" w:rsidRPr="009F5A91" w:rsidRDefault="00095B00" w:rsidP="00E35A6B">
            <w:pPr>
              <w:ind w:left="-533" w:firstLine="533"/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PaintWell</w:t>
            </w:r>
            <w:r w:rsidR="002279E1" w:rsidRPr="009F5A9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68CB8E9C" w14:textId="2E21758E" w:rsidR="00CF26FB" w:rsidRPr="009F5A91" w:rsidRDefault="002279E1" w:rsidP="00E35A6B">
            <w:pPr>
              <w:ind w:left="-533" w:firstLine="533"/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 xml:space="preserve">Flexible Working / </w:t>
            </w:r>
            <w:r w:rsidR="00E35A6B" w:rsidRPr="009F5A91">
              <w:rPr>
                <w:rFonts w:ascii="Arial" w:hAnsi="Arial" w:cs="Arial"/>
                <w:b/>
                <w:sz w:val="20"/>
              </w:rPr>
              <w:t>Bromborough</w:t>
            </w:r>
            <w:r w:rsidRPr="009F5A91">
              <w:rPr>
                <w:rFonts w:ascii="Arial" w:hAnsi="Arial" w:cs="Arial"/>
                <w:b/>
                <w:sz w:val="20"/>
              </w:rPr>
              <w:t xml:space="preserve"> Based</w:t>
            </w:r>
            <w:r w:rsidR="00630CB6" w:rsidRPr="009F5A9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693437" w:rsidRPr="009F5A91" w14:paraId="138113F0" w14:textId="77777777" w:rsidTr="00943A30">
        <w:trPr>
          <w:tblHeader/>
        </w:trPr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pct20" w:color="auto" w:fill="auto"/>
          </w:tcPr>
          <w:p w14:paraId="5EE085F6" w14:textId="77777777" w:rsidR="00693437" w:rsidRPr="009F5A91" w:rsidRDefault="00693437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Role and context</w:t>
            </w:r>
          </w:p>
        </w:tc>
        <w:tc>
          <w:tcPr>
            <w:tcW w:w="4121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14:paraId="66800AE7" w14:textId="77777777" w:rsidR="00693437" w:rsidRPr="009F5A91" w:rsidRDefault="00693437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Need to do</w:t>
            </w:r>
          </w:p>
        </w:tc>
        <w:tc>
          <w:tcPr>
            <w:tcW w:w="3533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shd w:val="pct20" w:color="auto" w:fill="auto"/>
          </w:tcPr>
          <w:p w14:paraId="592F2645" w14:textId="77777777" w:rsidR="00693437" w:rsidRPr="009F5A91" w:rsidRDefault="00693437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Role Capabilities</w:t>
            </w: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20" w:color="auto" w:fill="auto"/>
          </w:tcPr>
          <w:p w14:paraId="00DC038E" w14:textId="63513E59" w:rsidR="00693437" w:rsidRPr="009F5A91" w:rsidRDefault="00561F89">
            <w:pPr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>Personal Attributes</w:t>
            </w:r>
          </w:p>
        </w:tc>
      </w:tr>
      <w:tr w:rsidR="00693437" w:rsidRPr="009F5A91" w14:paraId="77441334" w14:textId="77777777" w:rsidTr="00943A30">
        <w:trPr>
          <w:trHeight w:val="9477"/>
        </w:trPr>
        <w:tc>
          <w:tcPr>
            <w:tcW w:w="397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1EE33" w14:textId="77777777" w:rsidR="0049069D" w:rsidRPr="009F5A91" w:rsidRDefault="0049069D" w:rsidP="00F6034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9F5A91">
              <w:rPr>
                <w:rFonts w:ascii="Arial" w:hAnsi="Arial" w:cs="Arial"/>
                <w:b/>
                <w:bCs/>
                <w:sz w:val="20"/>
                <w:highlight w:val="lightGray"/>
                <w:shd w:val="clear" w:color="auto" w:fill="FFFFFF"/>
              </w:rPr>
              <w:t>Purpose</w:t>
            </w:r>
          </w:p>
          <w:p w14:paraId="2E6AC39B" w14:textId="199F853D" w:rsidR="00B66932" w:rsidRPr="009F5A91" w:rsidRDefault="00694BAF" w:rsidP="00F6034B">
            <w:pPr>
              <w:spacing w:line="276" w:lineRule="auto"/>
              <w:rPr>
                <w:rFonts w:ascii="Arial" w:hAnsi="Arial" w:cs="Arial"/>
                <w:color w:val="454545"/>
                <w:sz w:val="20"/>
                <w:shd w:val="clear" w:color="auto" w:fill="FFFFFF"/>
              </w:rPr>
            </w:pPr>
            <w:r w:rsidRPr="009F5A91">
              <w:rPr>
                <w:rStyle w:val="apple-converted-space"/>
                <w:rFonts w:ascii="Arial" w:hAnsi="Arial" w:cs="Arial"/>
                <w:sz w:val="20"/>
              </w:rPr>
              <w:t>This role’s purpose is t</w:t>
            </w:r>
            <w:r w:rsidR="000C2C82" w:rsidRPr="009F5A91">
              <w:rPr>
                <w:rStyle w:val="apple-converted-space"/>
                <w:rFonts w:ascii="Arial" w:hAnsi="Arial" w:cs="Arial"/>
                <w:sz w:val="20"/>
              </w:rPr>
              <w:t>o</w:t>
            </w:r>
            <w:r w:rsidR="000C2C82" w:rsidRPr="009F5A91">
              <w:rPr>
                <w:sz w:val="20"/>
              </w:rPr>
              <w:t xml:space="preserve"> </w:t>
            </w:r>
            <w:r w:rsidR="000C2C82" w:rsidRPr="009F5A91">
              <w:rPr>
                <w:rStyle w:val="apple-converted-space"/>
                <w:rFonts w:ascii="Arial" w:hAnsi="Arial" w:cs="Arial"/>
                <w:sz w:val="20"/>
              </w:rPr>
              <w:t xml:space="preserve">drive </w:t>
            </w:r>
            <w:r w:rsidR="00E135CD" w:rsidRPr="009F5A91">
              <w:rPr>
                <w:rStyle w:val="apple-converted-space"/>
                <w:rFonts w:ascii="Arial" w:hAnsi="Arial" w:cs="Arial"/>
                <w:sz w:val="20"/>
              </w:rPr>
              <w:t xml:space="preserve">and implement </w:t>
            </w:r>
            <w:r w:rsidR="000C2C82" w:rsidRPr="009F5A91">
              <w:rPr>
                <w:rStyle w:val="apple-converted-space"/>
                <w:rFonts w:ascii="Arial" w:hAnsi="Arial" w:cs="Arial"/>
                <w:sz w:val="20"/>
              </w:rPr>
              <w:t xml:space="preserve">the overall marketing strategy for </w:t>
            </w:r>
            <w:r w:rsidR="00620B3D" w:rsidRPr="009F5A91">
              <w:rPr>
                <w:rStyle w:val="apple-converted-space"/>
                <w:rFonts w:ascii="Arial" w:hAnsi="Arial" w:cs="Arial"/>
                <w:sz w:val="20"/>
              </w:rPr>
              <w:t xml:space="preserve">the </w:t>
            </w:r>
            <w:r w:rsidR="000C2C82" w:rsidRPr="009F5A91">
              <w:rPr>
                <w:rStyle w:val="apple-converted-space"/>
                <w:rFonts w:ascii="Arial" w:hAnsi="Arial" w:cs="Arial"/>
                <w:sz w:val="20"/>
              </w:rPr>
              <w:t>PaintWell brand</w:t>
            </w:r>
            <w:r w:rsidR="00E35A6B" w:rsidRPr="009F5A91">
              <w:rPr>
                <w:rStyle w:val="apple-converted-space"/>
                <w:rFonts w:ascii="Arial" w:hAnsi="Arial" w:cs="Arial"/>
                <w:sz w:val="20"/>
              </w:rPr>
              <w:t xml:space="preserve"> </w:t>
            </w:r>
            <w:r w:rsidR="00300AFE" w:rsidRPr="009F5A91">
              <w:rPr>
                <w:rStyle w:val="apple-converted-space"/>
                <w:rFonts w:ascii="Arial" w:hAnsi="Arial" w:cs="Arial"/>
                <w:sz w:val="20"/>
              </w:rPr>
              <w:t>online &amp; offline</w:t>
            </w:r>
            <w:r w:rsidR="003017EB" w:rsidRPr="009F5A91">
              <w:rPr>
                <w:rStyle w:val="apple-converted-space"/>
                <w:rFonts w:ascii="Arial" w:hAnsi="Arial" w:cs="Arial"/>
                <w:sz w:val="20"/>
              </w:rPr>
              <w:t xml:space="preserve">. </w:t>
            </w:r>
            <w:r w:rsidR="00300AFE" w:rsidRPr="009F5A91">
              <w:rPr>
                <w:rStyle w:val="apple-converted-space"/>
                <w:rFonts w:ascii="Arial" w:hAnsi="Arial" w:cs="Arial"/>
                <w:sz w:val="20"/>
              </w:rPr>
              <w:t xml:space="preserve">This role aims to increase brand awareness, develop strategies and content to </w:t>
            </w:r>
            <w:r w:rsidR="003017EB" w:rsidRPr="009F5A91">
              <w:rPr>
                <w:rStyle w:val="apple-converted-space"/>
                <w:rFonts w:ascii="Arial" w:hAnsi="Arial" w:cs="Arial"/>
                <w:sz w:val="20"/>
              </w:rPr>
              <w:t>increase PaintWell brand awareness</w:t>
            </w:r>
            <w:r w:rsidR="00300AFE" w:rsidRPr="009F5A91">
              <w:rPr>
                <w:rStyle w:val="apple-converted-space"/>
                <w:rFonts w:ascii="Arial" w:hAnsi="Arial" w:cs="Arial"/>
                <w:sz w:val="20"/>
              </w:rPr>
              <w:t xml:space="preserve"> and drive qualified traffic to </w:t>
            </w:r>
            <w:r w:rsidR="003017EB" w:rsidRPr="009F5A91">
              <w:rPr>
                <w:rStyle w:val="apple-converted-space"/>
                <w:rFonts w:ascii="Arial" w:hAnsi="Arial" w:cs="Arial"/>
                <w:sz w:val="20"/>
              </w:rPr>
              <w:t>all</w:t>
            </w:r>
            <w:r w:rsidR="00300AFE" w:rsidRPr="009F5A91">
              <w:rPr>
                <w:rStyle w:val="apple-converted-space"/>
                <w:rFonts w:ascii="Arial" w:hAnsi="Arial" w:cs="Arial"/>
                <w:sz w:val="20"/>
              </w:rPr>
              <w:t xml:space="preserve"> platforms</w:t>
            </w:r>
            <w:r w:rsidR="003017EB" w:rsidRPr="009F5A91">
              <w:rPr>
                <w:rStyle w:val="apple-converted-space"/>
                <w:rFonts w:ascii="Arial" w:hAnsi="Arial" w:cs="Arial"/>
                <w:sz w:val="20"/>
              </w:rPr>
              <w:t xml:space="preserve">. </w:t>
            </w:r>
            <w:r w:rsidR="00AB485E" w:rsidRPr="009F5A91">
              <w:rPr>
                <w:rStyle w:val="apple-converted-space"/>
                <w:rFonts w:ascii="Arial" w:hAnsi="Arial" w:cs="Arial"/>
                <w:sz w:val="20"/>
              </w:rPr>
              <w:t xml:space="preserve">This role aims to increase brand </w:t>
            </w:r>
            <w:r w:rsidR="00E35A6B" w:rsidRPr="009F5A91">
              <w:rPr>
                <w:rStyle w:val="apple-converted-space"/>
                <w:rFonts w:ascii="Arial" w:hAnsi="Arial" w:cs="Arial"/>
                <w:sz w:val="20"/>
              </w:rPr>
              <w:t>awareness</w:t>
            </w:r>
            <w:r w:rsidR="00AB485E" w:rsidRPr="009F5A91">
              <w:rPr>
                <w:rStyle w:val="apple-converted-space"/>
                <w:rFonts w:ascii="Arial" w:hAnsi="Arial" w:cs="Arial"/>
                <w:sz w:val="20"/>
              </w:rPr>
              <w:t xml:space="preserve">, </w:t>
            </w:r>
            <w:r w:rsidR="00620B3D" w:rsidRPr="009F5A91">
              <w:rPr>
                <w:rStyle w:val="apple-converted-space"/>
                <w:rFonts w:ascii="Arial" w:hAnsi="Arial" w:cs="Arial"/>
                <w:sz w:val="20"/>
              </w:rPr>
              <w:t>develop strategies and tactics to get the word out about our company and drive qualified traffic to our front door(s).</w:t>
            </w:r>
            <w:r w:rsidR="00AB485E" w:rsidRPr="009F5A91">
              <w:rPr>
                <w:rStyle w:val="apple-converted-space"/>
                <w:rFonts w:ascii="Arial" w:hAnsi="Arial" w:cs="Arial"/>
                <w:sz w:val="20"/>
              </w:rPr>
              <w:t xml:space="preserve"> </w:t>
            </w:r>
          </w:p>
          <w:p w14:paraId="2118D8A9" w14:textId="77777777" w:rsidR="0097402B" w:rsidRPr="009F5A91" w:rsidRDefault="0097402B" w:rsidP="00F6034B">
            <w:pPr>
              <w:spacing w:line="276" w:lineRule="auto"/>
              <w:rPr>
                <w:rFonts w:ascii="Arial" w:hAnsi="Arial" w:cs="Arial"/>
                <w:color w:val="454545"/>
                <w:sz w:val="20"/>
                <w:shd w:val="clear" w:color="auto" w:fill="FFFFFF"/>
              </w:rPr>
            </w:pPr>
          </w:p>
          <w:p w14:paraId="513C8AB5" w14:textId="77777777" w:rsidR="0049069D" w:rsidRPr="009F5A91" w:rsidRDefault="0049069D" w:rsidP="00F6034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hd w:val="clear" w:color="auto" w:fill="FFFFFF"/>
              </w:rPr>
            </w:pPr>
            <w:r w:rsidRPr="009F5A91">
              <w:rPr>
                <w:rFonts w:ascii="Arial" w:hAnsi="Arial" w:cs="Arial"/>
                <w:b/>
                <w:bCs/>
                <w:sz w:val="20"/>
                <w:highlight w:val="lightGray"/>
                <w:shd w:val="clear" w:color="auto" w:fill="FFFFFF"/>
              </w:rPr>
              <w:t>Context</w:t>
            </w:r>
          </w:p>
          <w:p w14:paraId="58B9D495" w14:textId="2B9B458E" w:rsidR="00F6034B" w:rsidRPr="009F5A91" w:rsidRDefault="00F6034B" w:rsidP="00F6034B">
            <w:pPr>
              <w:pStyle w:val="BodyText"/>
              <w:spacing w:line="276" w:lineRule="auto"/>
              <w:rPr>
                <w:rFonts w:cs="Arial"/>
                <w:color w:val="000000"/>
                <w:lang w:eastAsia="en-GB"/>
              </w:rPr>
            </w:pPr>
            <w:r w:rsidRPr="009F5A91">
              <w:rPr>
                <w:rFonts w:cs="Arial"/>
                <w:color w:val="000000"/>
                <w:lang w:eastAsia="en-GB"/>
              </w:rPr>
              <w:t xml:space="preserve">PaintWell is a one-stop shop for painting and decorating supplies, materials, </w:t>
            </w:r>
            <w:r w:rsidR="0023566E" w:rsidRPr="009F5A91">
              <w:rPr>
                <w:rFonts w:cs="Arial"/>
                <w:color w:val="000000"/>
                <w:lang w:eastAsia="en-GB"/>
              </w:rPr>
              <w:t>tools,</w:t>
            </w:r>
            <w:r w:rsidRPr="009F5A91">
              <w:rPr>
                <w:rFonts w:cs="Arial"/>
                <w:color w:val="000000"/>
                <w:lang w:eastAsia="en-GB"/>
              </w:rPr>
              <w:t xml:space="preserve"> and accessories. With over 100 years of combined experience, we provide a huge range of trade-quality paints and painting accessories from all the major brands to both a Trade and </w:t>
            </w:r>
            <w:r w:rsidR="0023566E" w:rsidRPr="009F5A91">
              <w:rPr>
                <w:rFonts w:cs="Arial"/>
                <w:color w:val="000000"/>
                <w:lang w:eastAsia="en-GB"/>
              </w:rPr>
              <w:t>R</w:t>
            </w:r>
            <w:r w:rsidRPr="009F5A91">
              <w:rPr>
                <w:rFonts w:cs="Arial"/>
                <w:color w:val="000000"/>
                <w:lang w:eastAsia="en-GB"/>
              </w:rPr>
              <w:t>etail customer base</w:t>
            </w:r>
            <w:r w:rsidR="0023566E" w:rsidRPr="009F5A91">
              <w:rPr>
                <w:rFonts w:cs="Arial"/>
                <w:color w:val="000000"/>
                <w:lang w:eastAsia="en-GB"/>
              </w:rPr>
              <w:t>.</w:t>
            </w:r>
          </w:p>
          <w:p w14:paraId="69B05116" w14:textId="77777777" w:rsidR="00981E75" w:rsidRPr="009F5A91" w:rsidRDefault="00981E75" w:rsidP="00F6034B">
            <w:pPr>
              <w:pStyle w:val="BodyText"/>
              <w:spacing w:line="276" w:lineRule="auto"/>
              <w:rPr>
                <w:rFonts w:cs="Arial"/>
                <w:color w:val="454545"/>
                <w:shd w:val="clear" w:color="auto" w:fill="FFFFFF"/>
              </w:rPr>
            </w:pPr>
          </w:p>
          <w:p w14:paraId="14688810" w14:textId="77777777" w:rsidR="0049069D" w:rsidRPr="009F5A91" w:rsidRDefault="0049069D" w:rsidP="00F6034B">
            <w:pPr>
              <w:pStyle w:val="Heading1"/>
              <w:spacing w:line="276" w:lineRule="auto"/>
              <w:rPr>
                <w:rFonts w:cs="Arial"/>
                <w:bCs/>
                <w:shd w:val="clear" w:color="auto" w:fill="FFFFFF"/>
              </w:rPr>
            </w:pPr>
            <w:r w:rsidRPr="009F5A91">
              <w:rPr>
                <w:rFonts w:cs="Arial"/>
                <w:bCs/>
                <w:highlight w:val="lightGray"/>
                <w:shd w:val="clear" w:color="auto" w:fill="FFFFFF"/>
              </w:rPr>
              <w:t>Relationships</w:t>
            </w:r>
          </w:p>
          <w:p w14:paraId="475D3221" w14:textId="5E1FC888" w:rsidR="00DB1BDF" w:rsidRPr="0028612D" w:rsidRDefault="00E35A6B" w:rsidP="0028612D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>Head of Marketing &amp; Comms</w:t>
            </w:r>
          </w:p>
          <w:p w14:paraId="00BF2B63" w14:textId="2A1753F2" w:rsidR="003A39DE" w:rsidRPr="0028612D" w:rsidRDefault="009D122F" w:rsidP="00F6034B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>Area Managers</w:t>
            </w:r>
          </w:p>
          <w:p w14:paraId="79E5C0CC" w14:textId="75945708" w:rsidR="0028612D" w:rsidRPr="0028612D" w:rsidRDefault="003A39DE" w:rsidP="0028612D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>Branch</w:t>
            </w:r>
            <w:r w:rsidR="00E35A6B" w:rsidRPr="0028612D">
              <w:rPr>
                <w:rFonts w:cs="Arial"/>
                <w:shd w:val="clear" w:color="auto" w:fill="FFFFFF"/>
              </w:rPr>
              <w:t xml:space="preserve"> Managers</w:t>
            </w:r>
          </w:p>
          <w:p w14:paraId="72271C16" w14:textId="68B5E942" w:rsidR="009045E6" w:rsidRPr="0028612D" w:rsidRDefault="009045E6" w:rsidP="00F6034B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>Head of Digital</w:t>
            </w:r>
          </w:p>
          <w:p w14:paraId="7E9A427C" w14:textId="58AA8D99" w:rsidR="009F514E" w:rsidRPr="0028612D" w:rsidRDefault="00E35A6B" w:rsidP="00F6034B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 xml:space="preserve">Digital Marketing </w:t>
            </w:r>
            <w:r w:rsidR="003A39DE" w:rsidRPr="0028612D">
              <w:rPr>
                <w:rFonts w:cs="Arial"/>
                <w:shd w:val="clear" w:color="auto" w:fill="FFFFFF"/>
              </w:rPr>
              <w:t>Executive</w:t>
            </w:r>
          </w:p>
          <w:p w14:paraId="7D4B500E" w14:textId="5A93386D" w:rsidR="00E35A6B" w:rsidRPr="0028612D" w:rsidRDefault="00E35A6B" w:rsidP="00F6034B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>Creative Content Designer</w:t>
            </w:r>
          </w:p>
          <w:p w14:paraId="548376B5" w14:textId="5537402D" w:rsidR="00C3636B" w:rsidRPr="009F5A91" w:rsidRDefault="00C3636B" w:rsidP="00F6034B">
            <w:pPr>
              <w:pStyle w:val="BodyText"/>
              <w:numPr>
                <w:ilvl w:val="0"/>
                <w:numId w:val="47"/>
              </w:numPr>
              <w:spacing w:line="276" w:lineRule="auto"/>
              <w:rPr>
                <w:rFonts w:cs="Arial"/>
                <w:color w:val="454545"/>
                <w:shd w:val="clear" w:color="auto" w:fill="FFFFFF"/>
              </w:rPr>
            </w:pPr>
            <w:r w:rsidRPr="0028612D">
              <w:rPr>
                <w:rFonts w:cs="Arial"/>
                <w:shd w:val="clear" w:color="auto" w:fill="FFFFFF"/>
              </w:rPr>
              <w:t>CEO</w:t>
            </w:r>
          </w:p>
        </w:tc>
        <w:tc>
          <w:tcPr>
            <w:tcW w:w="412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94936" w14:textId="1980BD05" w:rsidR="00693437" w:rsidRPr="00640877" w:rsidRDefault="00693437" w:rsidP="005F25C6">
            <w:pPr>
              <w:pStyle w:val="Heading1"/>
              <w:shd w:val="clear" w:color="auto" w:fill="CCCCCC"/>
              <w:rPr>
                <w:rFonts w:cs="Arial"/>
                <w:sz w:val="18"/>
                <w:szCs w:val="18"/>
              </w:rPr>
            </w:pPr>
            <w:r w:rsidRPr="00640877">
              <w:rPr>
                <w:rFonts w:cs="Arial"/>
                <w:sz w:val="18"/>
                <w:szCs w:val="18"/>
              </w:rPr>
              <w:t>Outputs</w:t>
            </w:r>
          </w:p>
          <w:p w14:paraId="35E3419D" w14:textId="0D97333D" w:rsidR="00E35A6B" w:rsidRPr="00640877" w:rsidRDefault="00E35A6B" w:rsidP="0017799B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Work with the Head of Marketing to help implement &amp; drive the marketing strategy and brand guidelines</w:t>
            </w:r>
            <w:r w:rsidR="007B5F38"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across the PaintWell network</w:t>
            </w: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in line with</w:t>
            </w:r>
            <w:r w:rsidR="007B5F38"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the</w:t>
            </w: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business </w:t>
            </w:r>
            <w:r w:rsidR="009E206C"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strategy.</w:t>
            </w:r>
          </w:p>
          <w:p w14:paraId="1F880F70" w14:textId="1D832B85" w:rsidR="00CD4827" w:rsidRPr="00640877" w:rsidRDefault="00CD4827" w:rsidP="00CD4827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Support the Head of Marketing to develop &amp; implement the brand’s paid and organic social media strategies with the aim of:</w:t>
            </w:r>
          </w:p>
          <w:p w14:paraId="41C50977" w14:textId="77777777" w:rsidR="00CD4827" w:rsidRPr="00640877" w:rsidRDefault="00CD4827" w:rsidP="00CD4827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Driving new traffic &amp; customers to our social media &amp; web sites</w:t>
            </w:r>
          </w:p>
          <w:p w14:paraId="3F08E289" w14:textId="77777777" w:rsidR="00CD4827" w:rsidRPr="00640877" w:rsidRDefault="00CD4827" w:rsidP="00CD4827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Increasing brand awareness and engagement among existing and new audiences</w:t>
            </w:r>
          </w:p>
          <w:p w14:paraId="52E78679" w14:textId="77777777" w:rsidR="00CD4827" w:rsidRPr="00640877" w:rsidRDefault="00CD4827" w:rsidP="00CD4827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Lead on all paid social media campaigns, managing all activity end-to-end with the aim of acquiring new customers throughout the year.</w:t>
            </w:r>
          </w:p>
          <w:p w14:paraId="171EAE98" w14:textId="77777777" w:rsidR="00CD4827" w:rsidRPr="00640877" w:rsidRDefault="00CD4827" w:rsidP="00CD4827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Ownership of organic and paid social media roadmap and a monthly calendar to meet specific objectives.</w:t>
            </w:r>
          </w:p>
          <w:p w14:paraId="07C13238" w14:textId="3705FF3E" w:rsidR="00CD4827" w:rsidRPr="00640877" w:rsidRDefault="00CD4827" w:rsidP="00CD4827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Manage the day to day running of all social media accounts including organic content &amp; sponsorship packages with agreed sponsors.</w:t>
            </w:r>
          </w:p>
          <w:p w14:paraId="6475AC2A" w14:textId="0AE6E2D4" w:rsidR="008756F4" w:rsidRPr="00640877" w:rsidRDefault="00E35A6B" w:rsidP="0017799B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Ensure store network has up to date </w:t>
            </w:r>
            <w:r w:rsidR="00620B3D"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&amp; consistent </w:t>
            </w: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POS in line with brand </w:t>
            </w:r>
            <w:r w:rsidR="009E206C"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guidelines.</w:t>
            </w:r>
          </w:p>
          <w:p w14:paraId="00BB0D9B" w14:textId="1670EB3B" w:rsidR="00E35A6B" w:rsidRPr="00640877" w:rsidRDefault="00E35A6B" w:rsidP="0017799B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640877">
              <w:rPr>
                <w:rStyle w:val="apple-converted-space"/>
                <w:rFonts w:ascii="Arial" w:hAnsi="Arial" w:cs="Arial"/>
                <w:sz w:val="18"/>
                <w:szCs w:val="18"/>
              </w:rPr>
              <w:t>Implementing &amp; measuring brand campaigns across the store network</w:t>
            </w:r>
          </w:p>
          <w:p w14:paraId="322B269A" w14:textId="3C6CDE0F" w:rsidR="00620B3D" w:rsidRPr="00640877" w:rsidRDefault="00620B3D" w:rsidP="00CB0C3A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408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Develop marketing processes and procedures to optimise </w:t>
            </w:r>
            <w:r w:rsidR="009E206C" w:rsidRPr="00640877">
              <w:rPr>
                <w:rFonts w:ascii="Arial" w:hAnsi="Arial" w:cs="Arial"/>
                <w:sz w:val="18"/>
                <w:szCs w:val="18"/>
                <w:lang w:eastAsia="en-GB"/>
              </w:rPr>
              <w:t>efficiency.</w:t>
            </w:r>
          </w:p>
          <w:p w14:paraId="44BE1A7B" w14:textId="2E30140B" w:rsidR="007B5F38" w:rsidRPr="00640877" w:rsidRDefault="00AE6EC5" w:rsidP="00CB0C3A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40877">
              <w:rPr>
                <w:rFonts w:ascii="Arial" w:hAnsi="Arial" w:cs="Arial"/>
                <w:sz w:val="18"/>
                <w:szCs w:val="18"/>
                <w:lang w:eastAsia="en-GB"/>
              </w:rPr>
              <w:t>Build c</w:t>
            </w:r>
            <w:r w:rsidR="00732505" w:rsidRPr="00640877">
              <w:rPr>
                <w:rFonts w:ascii="Arial" w:hAnsi="Arial" w:cs="Arial"/>
                <w:sz w:val="18"/>
                <w:szCs w:val="18"/>
                <w:lang w:eastAsia="en-GB"/>
              </w:rPr>
              <w:t>atalogue of hyper</w:t>
            </w:r>
            <w:r w:rsidR="00810C8C" w:rsidRPr="006408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DC272B" w:rsidRPr="00640877">
              <w:rPr>
                <w:rFonts w:ascii="Arial" w:hAnsi="Arial" w:cs="Arial"/>
                <w:sz w:val="18"/>
                <w:szCs w:val="18"/>
                <w:lang w:eastAsia="en-GB"/>
              </w:rPr>
              <w:t>local &amp; regional marketing knowledge for all store locations</w:t>
            </w:r>
            <w:r w:rsidR="00732505" w:rsidRPr="006408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to grow local brand awareness</w:t>
            </w:r>
            <w:r w:rsidR="00C42D56" w:rsidRPr="00640877">
              <w:rPr>
                <w:rFonts w:ascii="Arial" w:hAnsi="Arial" w:cs="Arial"/>
                <w:sz w:val="18"/>
                <w:szCs w:val="18"/>
                <w:lang w:eastAsia="en-GB"/>
              </w:rPr>
              <w:t xml:space="preserve"> &amp; community engagement.</w:t>
            </w:r>
          </w:p>
          <w:p w14:paraId="449C08C5" w14:textId="24783D9E" w:rsidR="007B5F38" w:rsidRPr="00640877" w:rsidRDefault="007B5F38" w:rsidP="00CB0C3A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40877">
              <w:rPr>
                <w:rFonts w:ascii="Arial" w:hAnsi="Arial" w:cs="Arial"/>
                <w:sz w:val="18"/>
                <w:szCs w:val="18"/>
                <w:lang w:eastAsia="en-GB"/>
              </w:rPr>
              <w:t>Organise promotional events such as trade shows</w:t>
            </w:r>
            <w:r w:rsidR="00AE6EC5" w:rsidRPr="00640877">
              <w:rPr>
                <w:rFonts w:ascii="Arial" w:hAnsi="Arial" w:cs="Arial"/>
                <w:sz w:val="18"/>
                <w:szCs w:val="18"/>
                <w:lang w:eastAsia="en-GB"/>
              </w:rPr>
              <w:t>.</w:t>
            </w:r>
          </w:p>
          <w:p w14:paraId="29D15536" w14:textId="3F909E0D" w:rsidR="007B5F38" w:rsidRPr="00640877" w:rsidRDefault="007B5F38" w:rsidP="00CB0C3A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408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Assist in developing, contributing to and executing a </w:t>
            </w:r>
            <w:r w:rsidR="00A4500D" w:rsidRPr="006408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comprehensive internal communication</w:t>
            </w:r>
            <w:r w:rsidR="00E61DD2" w:rsidRPr="006408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</w:t>
            </w:r>
            <w:r w:rsidRPr="006408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A4500D" w:rsidRPr="0064087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plan.</w:t>
            </w:r>
          </w:p>
          <w:p w14:paraId="7FD3B350" w14:textId="1CF0D43B" w:rsidR="00F93D11" w:rsidRPr="00136D39" w:rsidRDefault="0028612D" w:rsidP="00136D39">
            <w:pPr>
              <w:numPr>
                <w:ilvl w:val="0"/>
                <w:numId w:val="46"/>
              </w:numPr>
              <w:spacing w:line="0" w:lineRule="atLeast"/>
              <w:contextualSpacing/>
              <w:rPr>
                <w:rFonts w:ascii="Arial" w:hAnsi="Arial" w:cs="Arial"/>
                <w:color w:val="333E49"/>
                <w:sz w:val="18"/>
                <w:szCs w:val="18"/>
                <w:lang w:eastAsia="en-GB"/>
              </w:rPr>
            </w:pPr>
            <w:r w:rsidRPr="00640877">
              <w:rPr>
                <w:rFonts w:ascii="Arial" w:hAnsi="Arial" w:cs="Arial"/>
                <w:sz w:val="18"/>
                <w:szCs w:val="18"/>
                <w:lang w:eastAsia="en-GB"/>
              </w:rPr>
              <w:t>Support in building customer loyalty &amp; increasing customer lifetime value through customer segmentation &amp; targeted omnichannel campaigns</w:t>
            </w:r>
          </w:p>
        </w:tc>
        <w:tc>
          <w:tcPr>
            <w:tcW w:w="3533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3096F" w14:textId="77777777" w:rsidR="00693437" w:rsidRPr="009F5A91" w:rsidRDefault="00693437">
            <w:pPr>
              <w:shd w:val="pct20" w:color="auto" w:fill="auto"/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 xml:space="preserve">Key Performance Indicators              </w:t>
            </w:r>
          </w:p>
          <w:p w14:paraId="14A01B86" w14:textId="4F70BDA5" w:rsidR="00180FE0" w:rsidRPr="009F5A91" w:rsidRDefault="009E206C" w:rsidP="00C41AA6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>Marketing RO</w:t>
            </w:r>
            <w:r w:rsidR="0095523F">
              <w:rPr>
                <w:rFonts w:ascii="Arial" w:hAnsi="Arial" w:cs="Arial"/>
                <w:sz w:val="20"/>
              </w:rPr>
              <w:t>I on all campaigns</w:t>
            </w:r>
          </w:p>
          <w:p w14:paraId="65128974" w14:textId="55ABEE29" w:rsidR="00EB7CC9" w:rsidRPr="009F5A91" w:rsidRDefault="009E206C" w:rsidP="009E206C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>Value creation at POS</w:t>
            </w:r>
          </w:p>
          <w:p w14:paraId="095A0C3F" w14:textId="29E26FDA" w:rsidR="009E206C" w:rsidRDefault="00086DB2" w:rsidP="009E206C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="009E206C" w:rsidRPr="009F5A91">
              <w:rPr>
                <w:rFonts w:ascii="Arial" w:hAnsi="Arial" w:cs="Arial"/>
                <w:sz w:val="20"/>
              </w:rPr>
              <w:t xml:space="preserve">tore rate of sale increase </w:t>
            </w:r>
          </w:p>
          <w:p w14:paraId="1BE0C524" w14:textId="29A17341" w:rsidR="00086DB2" w:rsidRDefault="00086DB2" w:rsidP="009E206C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ATV in </w:t>
            </w:r>
            <w:r w:rsidR="0095523F">
              <w:rPr>
                <w:rFonts w:ascii="Arial" w:hAnsi="Arial" w:cs="Arial"/>
                <w:sz w:val="20"/>
              </w:rPr>
              <w:t>stores</w:t>
            </w:r>
          </w:p>
          <w:p w14:paraId="22184E73" w14:textId="5E6CA325" w:rsidR="00051E28" w:rsidRPr="009F5A91" w:rsidRDefault="00051E28" w:rsidP="009E206C">
            <w:pPr>
              <w:numPr>
                <w:ilvl w:val="0"/>
                <w:numId w:val="4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ROAS on social </w:t>
            </w:r>
            <w:r w:rsidR="00D0030B">
              <w:rPr>
                <w:rFonts w:ascii="Arial" w:hAnsi="Arial" w:cs="Arial"/>
                <w:sz w:val="20"/>
              </w:rPr>
              <w:t>advertising</w:t>
            </w:r>
          </w:p>
          <w:p w14:paraId="7CA78F41" w14:textId="77777777" w:rsidR="009E206C" w:rsidRPr="009F5A91" w:rsidRDefault="009E206C" w:rsidP="009E206C">
            <w:pPr>
              <w:ind w:left="360"/>
              <w:rPr>
                <w:rFonts w:ascii="Arial" w:hAnsi="Arial" w:cs="Arial"/>
                <w:sz w:val="20"/>
              </w:rPr>
            </w:pPr>
          </w:p>
          <w:p w14:paraId="13300D92" w14:textId="77777777" w:rsidR="00693437" w:rsidRPr="009F5A91" w:rsidRDefault="00693437" w:rsidP="00462E71">
            <w:pPr>
              <w:shd w:val="pct20" w:color="auto" w:fill="auto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9F5A91">
              <w:rPr>
                <w:rFonts w:ascii="Arial" w:hAnsi="Arial" w:cs="Arial"/>
                <w:b/>
                <w:sz w:val="20"/>
              </w:rPr>
              <w:t xml:space="preserve"> Experience                                                 </w:t>
            </w:r>
          </w:p>
          <w:p w14:paraId="1FBCA714" w14:textId="60F79C2C" w:rsidR="00943A30" w:rsidRPr="00136D39" w:rsidRDefault="00671438" w:rsidP="00943A30">
            <w:pPr>
              <w:numPr>
                <w:ilvl w:val="0"/>
                <w:numId w:val="4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>3</w:t>
            </w:r>
            <w:r w:rsidR="00943A30" w:rsidRPr="00136D3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2C7716" w:rsidRPr="00136D39">
              <w:rPr>
                <w:rFonts w:ascii="Arial" w:hAnsi="Arial" w:cs="Arial"/>
                <w:bCs/>
                <w:sz w:val="19"/>
                <w:szCs w:val="19"/>
              </w:rPr>
              <w:t>years’ experience</w:t>
            </w:r>
            <w:r w:rsidR="00943A30" w:rsidRPr="00136D3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9D7FD1" w:rsidRPr="00136D39">
              <w:rPr>
                <w:rFonts w:ascii="Arial" w:hAnsi="Arial" w:cs="Arial"/>
                <w:bCs/>
                <w:sz w:val="19"/>
                <w:szCs w:val="19"/>
              </w:rPr>
              <w:t>in a</w:t>
            </w:r>
            <w:r w:rsidR="00BC5861" w:rsidRPr="00136D39">
              <w:rPr>
                <w:rFonts w:ascii="Arial" w:hAnsi="Arial" w:cs="Arial"/>
                <w:bCs/>
                <w:sz w:val="19"/>
                <w:szCs w:val="19"/>
              </w:rPr>
              <w:t xml:space="preserve"> broad marketing role, experience working with multi-sites would be beneficial</w:t>
            </w:r>
          </w:p>
          <w:p w14:paraId="7D21016A" w14:textId="04EDF433" w:rsidR="007B5F38" w:rsidRPr="00136D39" w:rsidRDefault="007B5F38" w:rsidP="00943A30">
            <w:pPr>
              <w:numPr>
                <w:ilvl w:val="0"/>
                <w:numId w:val="4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 xml:space="preserve">Proven experience in identifying target audiences and in creatively devising and leading across channels marketing campaigns that engage, educate and </w:t>
            </w:r>
            <w:r w:rsidR="002C7716" w:rsidRPr="00136D39">
              <w:rPr>
                <w:rFonts w:ascii="Arial" w:hAnsi="Arial" w:cs="Arial"/>
                <w:bCs/>
                <w:sz w:val="19"/>
                <w:szCs w:val="19"/>
              </w:rPr>
              <w:t>motivate.</w:t>
            </w:r>
          </w:p>
          <w:p w14:paraId="3D9DE0C1" w14:textId="16A54A1F" w:rsidR="00620B3D" w:rsidRPr="00136D39" w:rsidRDefault="00167561" w:rsidP="00943A30">
            <w:pPr>
              <w:numPr>
                <w:ilvl w:val="0"/>
                <w:numId w:val="4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>Experience managing multiple social accounts</w:t>
            </w:r>
            <w:r w:rsidR="00B92ECA" w:rsidRPr="00136D39">
              <w:rPr>
                <w:rFonts w:ascii="Arial" w:hAnsi="Arial" w:cs="Arial"/>
                <w:bCs/>
                <w:sz w:val="19"/>
                <w:szCs w:val="19"/>
              </w:rPr>
              <w:t xml:space="preserve">, using these to target new audiences &amp; </w:t>
            </w:r>
            <w:r w:rsidR="00DA2C2F" w:rsidRPr="00136D39">
              <w:rPr>
                <w:rFonts w:ascii="Arial" w:hAnsi="Arial" w:cs="Arial"/>
                <w:bCs/>
                <w:sz w:val="19"/>
                <w:szCs w:val="19"/>
              </w:rPr>
              <w:t xml:space="preserve">report on </w:t>
            </w:r>
            <w:r w:rsidR="00B92ECA" w:rsidRPr="00136D39">
              <w:rPr>
                <w:rFonts w:ascii="Arial" w:hAnsi="Arial" w:cs="Arial"/>
                <w:bCs/>
                <w:sz w:val="19"/>
                <w:szCs w:val="19"/>
              </w:rPr>
              <w:t>ROAS</w:t>
            </w:r>
          </w:p>
          <w:p w14:paraId="0F909540" w14:textId="6BCA54DF" w:rsidR="00943A30" w:rsidRPr="00136D39" w:rsidRDefault="00620B3D" w:rsidP="00943A30">
            <w:pPr>
              <w:numPr>
                <w:ilvl w:val="0"/>
                <w:numId w:val="4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>Experience managing multiple stakeholders &amp; suppliers</w:t>
            </w:r>
            <w:r w:rsidR="002C7716" w:rsidRPr="00136D39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2E903063" w14:textId="4C26DBF5" w:rsidR="00943A30" w:rsidRPr="00136D39" w:rsidRDefault="00943A30" w:rsidP="00943A30">
            <w:pPr>
              <w:numPr>
                <w:ilvl w:val="0"/>
                <w:numId w:val="43"/>
              </w:numPr>
              <w:rPr>
                <w:rFonts w:ascii="Arial" w:hAnsi="Arial" w:cs="Arial"/>
                <w:bCs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>Hands-on experience creating content</w:t>
            </w:r>
            <w:r w:rsidR="00620B3D" w:rsidRPr="00136D39">
              <w:rPr>
                <w:rFonts w:ascii="Arial" w:hAnsi="Arial" w:cs="Arial"/>
                <w:bCs/>
                <w:sz w:val="19"/>
                <w:szCs w:val="19"/>
              </w:rPr>
              <w:t xml:space="preserve"> &amp; working with a creative studio and/or agencies</w:t>
            </w:r>
            <w:r w:rsidR="002C7716" w:rsidRPr="00136D39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60AE2248" w14:textId="4B485DBE" w:rsidR="008B6ED2" w:rsidRPr="00136D39" w:rsidRDefault="008B6ED2" w:rsidP="008B6ED2">
            <w:pPr>
              <w:pStyle w:val="ListParagraph"/>
              <w:numPr>
                <w:ilvl w:val="0"/>
                <w:numId w:val="43"/>
              </w:numPr>
              <w:rPr>
                <w:rFonts w:ascii="Arial" w:eastAsia="Times New Roman" w:hAnsi="Arial" w:cs="Arial"/>
                <w:bCs/>
                <w:sz w:val="19"/>
                <w:szCs w:val="19"/>
                <w:lang w:eastAsia="en-US"/>
              </w:rPr>
            </w:pPr>
            <w:r w:rsidRPr="00136D39">
              <w:rPr>
                <w:rFonts w:ascii="Arial" w:eastAsia="Times New Roman" w:hAnsi="Arial" w:cs="Arial"/>
                <w:bCs/>
                <w:sz w:val="19"/>
                <w:szCs w:val="19"/>
                <w:lang w:eastAsia="en-US"/>
              </w:rPr>
              <w:t>You’re naturally creative with an ability to ideate fresh and original ideas that our creative team can bring to life (text, image and video)</w:t>
            </w:r>
          </w:p>
          <w:p w14:paraId="1C2E3AEF" w14:textId="09D1240B" w:rsidR="00620B3D" w:rsidRPr="00136D39" w:rsidRDefault="00620B3D" w:rsidP="00943A30">
            <w:pPr>
              <w:numPr>
                <w:ilvl w:val="0"/>
                <w:numId w:val="43"/>
              </w:numPr>
              <w:rPr>
                <w:rFonts w:ascii="Arial" w:hAnsi="Arial" w:cs="Arial"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>Experience managing Marketing budgets</w:t>
            </w:r>
            <w:r w:rsidR="002C7716" w:rsidRPr="00136D39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73AB71E4" w14:textId="547BF3E1" w:rsidR="00F93D11" w:rsidRPr="00136D39" w:rsidRDefault="00F93D11" w:rsidP="00F93D11">
            <w:pPr>
              <w:pStyle w:val="ListParagraph"/>
              <w:numPr>
                <w:ilvl w:val="0"/>
                <w:numId w:val="43"/>
              </w:numPr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136D39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You can demonstrate past work and hands-on experience in content management and storytelling.</w:t>
            </w:r>
          </w:p>
          <w:p w14:paraId="46D7B028" w14:textId="77777777" w:rsidR="00A356F8" w:rsidRPr="00136D39" w:rsidRDefault="002279E1" w:rsidP="00943A30">
            <w:pPr>
              <w:numPr>
                <w:ilvl w:val="0"/>
                <w:numId w:val="43"/>
              </w:numPr>
              <w:rPr>
                <w:rFonts w:ascii="Arial" w:hAnsi="Arial" w:cs="Arial"/>
                <w:sz w:val="19"/>
                <w:szCs w:val="19"/>
              </w:rPr>
            </w:pPr>
            <w:r w:rsidRPr="00136D39">
              <w:rPr>
                <w:rFonts w:ascii="Arial" w:hAnsi="Arial" w:cs="Arial"/>
                <w:bCs/>
                <w:sz w:val="19"/>
                <w:szCs w:val="19"/>
              </w:rPr>
              <w:t xml:space="preserve">Experience in </w:t>
            </w:r>
            <w:r w:rsidR="00B54940" w:rsidRPr="00136D39">
              <w:rPr>
                <w:rFonts w:ascii="Arial" w:hAnsi="Arial" w:cs="Arial"/>
                <w:bCs/>
                <w:sz w:val="19"/>
                <w:szCs w:val="19"/>
              </w:rPr>
              <w:t>Home DIY</w:t>
            </w:r>
            <w:r w:rsidR="00CB0C3A" w:rsidRPr="00136D39">
              <w:rPr>
                <w:rFonts w:ascii="Arial" w:hAnsi="Arial" w:cs="Arial"/>
                <w:bCs/>
                <w:sz w:val="19"/>
                <w:szCs w:val="19"/>
              </w:rPr>
              <w:t xml:space="preserve"> or construction is desired.</w:t>
            </w:r>
          </w:p>
          <w:p w14:paraId="19576E9C" w14:textId="749C739B" w:rsidR="00620B3D" w:rsidRPr="009F5A91" w:rsidRDefault="00620B3D" w:rsidP="009E20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1E3D9BF8" w14:textId="77777777" w:rsidR="00F23814" w:rsidRPr="009F5A91" w:rsidRDefault="00F23814" w:rsidP="0075462B">
            <w:pPr>
              <w:ind w:right="-90"/>
              <w:rPr>
                <w:rFonts w:ascii="Arial" w:hAnsi="Arial" w:cs="Arial"/>
                <w:b/>
                <w:bCs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sz w:val="20"/>
              </w:rPr>
              <w:t>Focus on Results</w:t>
            </w:r>
          </w:p>
          <w:p w14:paraId="3C954885" w14:textId="388459B2" w:rsidR="00F23814" w:rsidRPr="009F5A91" w:rsidRDefault="00F23814" w:rsidP="0075462B">
            <w:pPr>
              <w:ind w:right="-90"/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>Consistently delivers results that directly impact business success in line with</w:t>
            </w:r>
            <w:r w:rsidR="00AA17AD" w:rsidRPr="009F5A91">
              <w:rPr>
                <w:rFonts w:ascii="Arial" w:hAnsi="Arial" w:cs="Arial"/>
                <w:sz w:val="20"/>
              </w:rPr>
              <w:t xml:space="preserve"> business</w:t>
            </w:r>
            <w:r w:rsidRPr="009F5A91">
              <w:rPr>
                <w:rFonts w:ascii="Arial" w:hAnsi="Arial" w:cs="Arial"/>
                <w:sz w:val="20"/>
              </w:rPr>
              <w:t xml:space="preserve"> goals</w:t>
            </w:r>
            <w:r w:rsidR="00056BFD" w:rsidRPr="009F5A91">
              <w:rPr>
                <w:rFonts w:ascii="Arial" w:hAnsi="Arial" w:cs="Arial"/>
                <w:sz w:val="20"/>
              </w:rPr>
              <w:t>.</w:t>
            </w:r>
          </w:p>
          <w:p w14:paraId="41A1D803" w14:textId="77777777" w:rsidR="00F23814" w:rsidRPr="009F5A91" w:rsidRDefault="00F23814" w:rsidP="0075462B">
            <w:pPr>
              <w:ind w:right="-90"/>
              <w:rPr>
                <w:rFonts w:ascii="Arial" w:hAnsi="Arial" w:cs="Arial"/>
                <w:color w:val="FF0000"/>
                <w:sz w:val="20"/>
              </w:rPr>
            </w:pPr>
          </w:p>
          <w:p w14:paraId="0FF9106F" w14:textId="0758ECC1" w:rsidR="00C3636B" w:rsidRPr="009F5A91" w:rsidRDefault="00C3636B" w:rsidP="0075462B">
            <w:pPr>
              <w:ind w:right="-90"/>
              <w:rPr>
                <w:rFonts w:ascii="Arial" w:hAnsi="Arial" w:cs="Arial"/>
                <w:b/>
                <w:bCs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sz w:val="20"/>
              </w:rPr>
              <w:t>Commercially Minded</w:t>
            </w:r>
          </w:p>
          <w:p w14:paraId="7D8DAA92" w14:textId="357A3E26" w:rsidR="00F6034B" w:rsidRPr="009F5A91" w:rsidRDefault="00016F45" w:rsidP="0075462B">
            <w:pPr>
              <w:ind w:right="-90"/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>Understands and applies commercial and financial principles to optimis</w:t>
            </w:r>
            <w:r w:rsidR="006543C2" w:rsidRPr="009F5A91">
              <w:rPr>
                <w:rFonts w:ascii="Arial" w:hAnsi="Arial" w:cs="Arial"/>
                <w:sz w:val="20"/>
              </w:rPr>
              <w:t>e</w:t>
            </w:r>
            <w:r w:rsidRPr="009F5A91">
              <w:rPr>
                <w:rFonts w:ascii="Arial" w:hAnsi="Arial" w:cs="Arial"/>
                <w:sz w:val="20"/>
              </w:rPr>
              <w:t xml:space="preserve"> </w:t>
            </w:r>
            <w:r w:rsidR="00620B3D" w:rsidRPr="009F5A91">
              <w:rPr>
                <w:rFonts w:ascii="Arial" w:hAnsi="Arial" w:cs="Arial"/>
                <w:sz w:val="20"/>
              </w:rPr>
              <w:t>marketing</w:t>
            </w:r>
            <w:r w:rsidRPr="009F5A91">
              <w:rPr>
                <w:rFonts w:ascii="Arial" w:hAnsi="Arial" w:cs="Arial"/>
                <w:sz w:val="20"/>
              </w:rPr>
              <w:t xml:space="preserve"> campaigns for maximum </w:t>
            </w:r>
            <w:r w:rsidR="00620B3D" w:rsidRPr="009F5A91">
              <w:rPr>
                <w:rFonts w:ascii="Arial" w:hAnsi="Arial" w:cs="Arial"/>
                <w:sz w:val="20"/>
              </w:rPr>
              <w:t>ROAS</w:t>
            </w:r>
            <w:r w:rsidRPr="009F5A91">
              <w:rPr>
                <w:rFonts w:ascii="Arial" w:hAnsi="Arial" w:cs="Arial"/>
                <w:sz w:val="20"/>
              </w:rPr>
              <w:t>.</w:t>
            </w:r>
          </w:p>
          <w:p w14:paraId="6076651E" w14:textId="77777777" w:rsidR="00016F45" w:rsidRPr="009F5A91" w:rsidRDefault="00016F45" w:rsidP="0075462B">
            <w:pPr>
              <w:ind w:right="-90"/>
              <w:rPr>
                <w:rFonts w:ascii="Arial" w:hAnsi="Arial" w:cs="Arial"/>
                <w:sz w:val="20"/>
              </w:rPr>
            </w:pPr>
          </w:p>
          <w:p w14:paraId="51476C85" w14:textId="2B6F7783" w:rsidR="00F6034B" w:rsidRPr="009F5A91" w:rsidRDefault="00597F40" w:rsidP="0075462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color w:val="000000"/>
                <w:sz w:val="20"/>
              </w:rPr>
              <w:t>Attention to Detail</w:t>
            </w:r>
          </w:p>
          <w:p w14:paraId="71AC7906" w14:textId="60DC2735" w:rsidR="00F6034B" w:rsidRPr="009F5A91" w:rsidRDefault="00597F40" w:rsidP="0075462B">
            <w:pPr>
              <w:ind w:right="-90"/>
              <w:rPr>
                <w:rFonts w:ascii="Arial" w:hAnsi="Arial" w:cs="Arial"/>
                <w:color w:val="000000"/>
                <w:sz w:val="20"/>
              </w:rPr>
            </w:pPr>
            <w:r w:rsidRPr="009F5A91">
              <w:rPr>
                <w:rFonts w:ascii="Arial" w:hAnsi="Arial" w:cs="Arial"/>
                <w:color w:val="000000"/>
                <w:sz w:val="20"/>
              </w:rPr>
              <w:t>Exhibits meticulous attention to detail in campaign planning</w:t>
            </w:r>
            <w:r w:rsidR="00620B3D" w:rsidRPr="009F5A91">
              <w:rPr>
                <w:rFonts w:ascii="Arial" w:hAnsi="Arial" w:cs="Arial"/>
                <w:color w:val="000000"/>
                <w:sz w:val="20"/>
              </w:rPr>
              <w:t xml:space="preserve"> &amp; competitor </w:t>
            </w:r>
            <w:r w:rsidRPr="009F5A91">
              <w:rPr>
                <w:rFonts w:ascii="Arial" w:hAnsi="Arial" w:cs="Arial"/>
                <w:color w:val="000000"/>
                <w:sz w:val="20"/>
              </w:rPr>
              <w:t>research, ensuring the highest quality output.</w:t>
            </w:r>
          </w:p>
          <w:p w14:paraId="54248383" w14:textId="77777777" w:rsidR="00597F40" w:rsidRPr="009F5A91" w:rsidRDefault="00597F40" w:rsidP="0075462B">
            <w:pPr>
              <w:ind w:right="-90"/>
              <w:rPr>
                <w:rFonts w:ascii="Arial" w:hAnsi="Arial" w:cs="Arial"/>
                <w:sz w:val="20"/>
              </w:rPr>
            </w:pPr>
          </w:p>
          <w:p w14:paraId="00ABBFE3" w14:textId="77777777" w:rsidR="00F6034B" w:rsidRPr="009F5A91" w:rsidRDefault="00F6034B" w:rsidP="0075462B">
            <w:pPr>
              <w:ind w:right="-90"/>
              <w:rPr>
                <w:rFonts w:ascii="Arial" w:hAnsi="Arial" w:cs="Arial"/>
                <w:b/>
                <w:bCs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sz w:val="20"/>
              </w:rPr>
              <w:t>Relationship Management</w:t>
            </w:r>
          </w:p>
          <w:p w14:paraId="57ED1FBC" w14:textId="7CEB24C2" w:rsidR="00F6034B" w:rsidRPr="009F5A91" w:rsidRDefault="00F6034B" w:rsidP="0075462B">
            <w:pPr>
              <w:ind w:right="-90"/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 xml:space="preserve">Builds mutually beneficial business relationships with internal and external stakeholders </w:t>
            </w:r>
            <w:r w:rsidR="00CD0176" w:rsidRPr="009F5A91">
              <w:rPr>
                <w:rFonts w:ascii="Arial" w:hAnsi="Arial" w:cs="Arial"/>
                <w:sz w:val="20"/>
              </w:rPr>
              <w:t>collaboratively</w:t>
            </w:r>
            <w:r w:rsidR="00647F56" w:rsidRPr="009F5A91">
              <w:rPr>
                <w:rFonts w:ascii="Arial" w:hAnsi="Arial" w:cs="Arial"/>
                <w:sz w:val="20"/>
              </w:rPr>
              <w:t>.</w:t>
            </w:r>
          </w:p>
          <w:p w14:paraId="3EE758F3" w14:textId="77777777" w:rsidR="00F6034B" w:rsidRPr="009F5A91" w:rsidRDefault="00F6034B" w:rsidP="0075462B">
            <w:pPr>
              <w:ind w:right="-90"/>
              <w:rPr>
                <w:rFonts w:ascii="Arial" w:hAnsi="Arial" w:cs="Arial"/>
                <w:sz w:val="20"/>
              </w:rPr>
            </w:pPr>
          </w:p>
          <w:p w14:paraId="7A32C1B0" w14:textId="0AADC017" w:rsidR="0030778C" w:rsidRPr="009F5A91" w:rsidRDefault="007B5F38" w:rsidP="0075462B">
            <w:pPr>
              <w:ind w:right="-90"/>
              <w:rPr>
                <w:rFonts w:ascii="Arial" w:hAnsi="Arial" w:cs="Arial"/>
                <w:b/>
                <w:bCs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sz w:val="20"/>
              </w:rPr>
              <w:t>Communication Skills</w:t>
            </w:r>
          </w:p>
          <w:p w14:paraId="4DA96557" w14:textId="620E52B4" w:rsidR="00F6034B" w:rsidRPr="009F5A91" w:rsidRDefault="007B5F38" w:rsidP="0075462B">
            <w:pPr>
              <w:ind w:right="-90"/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 xml:space="preserve">Must demonstrate excellent written &amp; verbal communication &amp; </w:t>
            </w:r>
            <w:r w:rsidR="002C7716" w:rsidRPr="009F5A91">
              <w:rPr>
                <w:rFonts w:ascii="Arial" w:hAnsi="Arial" w:cs="Arial"/>
                <w:sz w:val="20"/>
              </w:rPr>
              <w:t>decision-making</w:t>
            </w:r>
            <w:r w:rsidRPr="009F5A91">
              <w:rPr>
                <w:rFonts w:ascii="Arial" w:hAnsi="Arial" w:cs="Arial"/>
                <w:sz w:val="20"/>
              </w:rPr>
              <w:t xml:space="preserve"> skills</w:t>
            </w:r>
            <w:r w:rsidR="002C7716" w:rsidRPr="009F5A91">
              <w:rPr>
                <w:rFonts w:ascii="Arial" w:hAnsi="Arial" w:cs="Arial"/>
                <w:sz w:val="20"/>
              </w:rPr>
              <w:t>.</w:t>
            </w:r>
          </w:p>
          <w:p w14:paraId="32C8D88F" w14:textId="77777777" w:rsidR="0030778C" w:rsidRPr="009F5A91" w:rsidRDefault="0030778C" w:rsidP="0075462B">
            <w:pPr>
              <w:ind w:right="-90"/>
              <w:rPr>
                <w:rFonts w:ascii="Arial" w:hAnsi="Arial" w:cs="Arial"/>
                <w:sz w:val="20"/>
              </w:rPr>
            </w:pPr>
          </w:p>
          <w:p w14:paraId="76A18B26" w14:textId="2EA972FD" w:rsidR="00F6034B" w:rsidRPr="009F5A91" w:rsidRDefault="00235329" w:rsidP="0075462B">
            <w:pPr>
              <w:ind w:right="-90"/>
              <w:rPr>
                <w:rFonts w:ascii="Arial" w:hAnsi="Arial" w:cs="Arial"/>
                <w:b/>
                <w:bCs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sz w:val="20"/>
              </w:rPr>
              <w:t>Cross-functional</w:t>
            </w:r>
            <w:r w:rsidR="00F6034B" w:rsidRPr="009F5A9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5462B" w:rsidRPr="009F5A91">
              <w:rPr>
                <w:rFonts w:ascii="Arial" w:hAnsi="Arial" w:cs="Arial"/>
                <w:b/>
                <w:bCs/>
                <w:sz w:val="20"/>
              </w:rPr>
              <w:t>Impact</w:t>
            </w:r>
          </w:p>
          <w:p w14:paraId="563CFA17" w14:textId="202B3F3A" w:rsidR="00F6034B" w:rsidRPr="009F5A91" w:rsidRDefault="00235329" w:rsidP="0075462B">
            <w:pPr>
              <w:ind w:right="-90"/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>Engages proactively with various departments to align marketing strategies with overall corporate goals, prioritising collective success over individual achievement.</w:t>
            </w:r>
          </w:p>
          <w:p w14:paraId="31B22E5C" w14:textId="77777777" w:rsidR="00235329" w:rsidRPr="009F5A91" w:rsidRDefault="00235329" w:rsidP="0075462B">
            <w:pPr>
              <w:ind w:right="-90"/>
              <w:rPr>
                <w:rFonts w:ascii="Arial" w:hAnsi="Arial" w:cs="Arial"/>
                <w:sz w:val="20"/>
              </w:rPr>
            </w:pPr>
          </w:p>
          <w:p w14:paraId="7C53186C" w14:textId="77777777" w:rsidR="00F6034B" w:rsidRPr="009F5A91" w:rsidRDefault="00F6034B" w:rsidP="0075462B">
            <w:pPr>
              <w:ind w:right="-90"/>
              <w:rPr>
                <w:rFonts w:ascii="Arial" w:hAnsi="Arial" w:cs="Arial"/>
                <w:b/>
                <w:bCs/>
                <w:sz w:val="20"/>
              </w:rPr>
            </w:pPr>
            <w:r w:rsidRPr="009F5A91">
              <w:rPr>
                <w:rFonts w:ascii="Arial" w:hAnsi="Arial" w:cs="Arial"/>
                <w:b/>
                <w:bCs/>
                <w:sz w:val="20"/>
              </w:rPr>
              <w:t>Decisiveness</w:t>
            </w:r>
          </w:p>
          <w:p w14:paraId="7BF16888" w14:textId="20EDE905" w:rsidR="00693437" w:rsidRPr="009F5A91" w:rsidRDefault="00943AAA" w:rsidP="0075462B">
            <w:pPr>
              <w:ind w:right="-90"/>
              <w:rPr>
                <w:rFonts w:ascii="Arial" w:hAnsi="Arial" w:cs="Arial"/>
                <w:sz w:val="20"/>
              </w:rPr>
            </w:pPr>
            <w:r w:rsidRPr="009F5A91">
              <w:rPr>
                <w:rFonts w:ascii="Arial" w:hAnsi="Arial" w:cs="Arial"/>
                <w:sz w:val="20"/>
              </w:rPr>
              <w:t>Demonstrates resilience and sound judgment in</w:t>
            </w:r>
            <w:r w:rsidR="00620B3D" w:rsidRPr="009F5A91">
              <w:rPr>
                <w:rFonts w:ascii="Arial" w:hAnsi="Arial" w:cs="Arial"/>
                <w:sz w:val="20"/>
              </w:rPr>
              <w:t xml:space="preserve"> a</w:t>
            </w:r>
            <w:r w:rsidRPr="009F5A91">
              <w:rPr>
                <w:rFonts w:ascii="Arial" w:hAnsi="Arial" w:cs="Arial"/>
                <w:sz w:val="20"/>
              </w:rPr>
              <w:t xml:space="preserve"> </w:t>
            </w:r>
            <w:r w:rsidR="00235329" w:rsidRPr="009F5A91">
              <w:rPr>
                <w:rFonts w:ascii="Arial" w:hAnsi="Arial" w:cs="Arial"/>
                <w:sz w:val="20"/>
              </w:rPr>
              <w:t xml:space="preserve">rapidly </w:t>
            </w:r>
            <w:r w:rsidR="00620B3D" w:rsidRPr="009F5A91">
              <w:rPr>
                <w:rFonts w:ascii="Arial" w:hAnsi="Arial" w:cs="Arial"/>
                <w:sz w:val="20"/>
              </w:rPr>
              <w:t xml:space="preserve">growing business, </w:t>
            </w:r>
            <w:r w:rsidRPr="009F5A91">
              <w:rPr>
                <w:rFonts w:ascii="Arial" w:hAnsi="Arial" w:cs="Arial"/>
                <w:sz w:val="20"/>
              </w:rPr>
              <w:t>making swift and effective decisions to maximise campaign performance and ROI.</w:t>
            </w:r>
          </w:p>
        </w:tc>
      </w:tr>
    </w:tbl>
    <w:p w14:paraId="09A19E04" w14:textId="77777777" w:rsidR="00B827C5" w:rsidRDefault="00B827C5" w:rsidP="00A71BB3"/>
    <w:sectPr w:rsidR="00B827C5" w:rsidSect="00124BF1">
      <w:pgSz w:w="16840" w:h="11907" w:orient="landscape" w:code="9"/>
      <w:pgMar w:top="397" w:right="1134" w:bottom="3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BD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1E0111B"/>
    <w:multiLevelType w:val="hybridMultilevel"/>
    <w:tmpl w:val="AF6896B0"/>
    <w:lvl w:ilvl="0" w:tplc="526E9C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50581F"/>
    <w:multiLevelType w:val="hybridMultilevel"/>
    <w:tmpl w:val="E7542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B3277"/>
    <w:multiLevelType w:val="hybridMultilevel"/>
    <w:tmpl w:val="70608090"/>
    <w:lvl w:ilvl="0" w:tplc="56069D40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E236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A3B228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AA76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8900C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1551FC2"/>
    <w:multiLevelType w:val="hybridMultilevel"/>
    <w:tmpl w:val="0A9C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695A"/>
    <w:multiLevelType w:val="multilevel"/>
    <w:tmpl w:val="F59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A766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19174C6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BCC0FB0"/>
    <w:multiLevelType w:val="hybridMultilevel"/>
    <w:tmpl w:val="94900332"/>
    <w:lvl w:ilvl="0" w:tplc="77F0973E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1D33615A"/>
    <w:multiLevelType w:val="hybridMultilevel"/>
    <w:tmpl w:val="204A2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F7B35"/>
    <w:multiLevelType w:val="hybridMultilevel"/>
    <w:tmpl w:val="9C1A41C4"/>
    <w:lvl w:ilvl="0" w:tplc="77F0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F3A57"/>
    <w:multiLevelType w:val="hybridMultilevel"/>
    <w:tmpl w:val="C12E7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F07E9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82305F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C4517EC"/>
    <w:multiLevelType w:val="hybridMultilevel"/>
    <w:tmpl w:val="BDAC2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C7A17"/>
    <w:multiLevelType w:val="hybridMultilevel"/>
    <w:tmpl w:val="7CBA6F80"/>
    <w:lvl w:ilvl="0" w:tplc="56069D40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32A17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33CB40A1"/>
    <w:multiLevelType w:val="hybridMultilevel"/>
    <w:tmpl w:val="638C6500"/>
    <w:lvl w:ilvl="0" w:tplc="304E8F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B09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2564E3"/>
    <w:multiLevelType w:val="hybridMultilevel"/>
    <w:tmpl w:val="46126BD8"/>
    <w:lvl w:ilvl="0" w:tplc="77F0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54246"/>
    <w:multiLevelType w:val="multilevel"/>
    <w:tmpl w:val="8B5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0814373"/>
    <w:multiLevelType w:val="hybridMultilevel"/>
    <w:tmpl w:val="9D1E0F86"/>
    <w:lvl w:ilvl="0" w:tplc="08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1AB06E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1F93CBD"/>
    <w:multiLevelType w:val="multilevel"/>
    <w:tmpl w:val="C2DA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536DF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45B72EA6"/>
    <w:multiLevelType w:val="hybridMultilevel"/>
    <w:tmpl w:val="AD3A0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4514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4BBE6CF7"/>
    <w:multiLevelType w:val="hybridMultilevel"/>
    <w:tmpl w:val="8C6CAD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8C5537"/>
    <w:multiLevelType w:val="hybridMultilevel"/>
    <w:tmpl w:val="E8301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703F4"/>
    <w:multiLevelType w:val="hybridMultilevel"/>
    <w:tmpl w:val="5CEAE904"/>
    <w:lvl w:ilvl="0" w:tplc="77F0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80EAF"/>
    <w:multiLevelType w:val="hybridMultilevel"/>
    <w:tmpl w:val="1596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243A3F"/>
    <w:multiLevelType w:val="hybridMultilevel"/>
    <w:tmpl w:val="9656F2F6"/>
    <w:lvl w:ilvl="0" w:tplc="77F0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D6234"/>
    <w:multiLevelType w:val="hybridMultilevel"/>
    <w:tmpl w:val="A6D02184"/>
    <w:lvl w:ilvl="0" w:tplc="77F0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679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66C90D07"/>
    <w:multiLevelType w:val="hybridMultilevel"/>
    <w:tmpl w:val="CFEC4FDA"/>
    <w:lvl w:ilvl="0" w:tplc="56069D40">
      <w:start w:val="1"/>
      <w:numFmt w:val="bullet"/>
      <w:lvlText w:val=""/>
      <w:lvlJc w:val="left"/>
      <w:pPr>
        <w:tabs>
          <w:tab w:val="num" w:pos="113"/>
        </w:tabs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94AC0"/>
    <w:multiLevelType w:val="hybridMultilevel"/>
    <w:tmpl w:val="EBA814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E233E"/>
    <w:multiLevelType w:val="hybridMultilevel"/>
    <w:tmpl w:val="87D6822C"/>
    <w:lvl w:ilvl="0" w:tplc="77F09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62AA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748C6F68"/>
    <w:multiLevelType w:val="hybridMultilevel"/>
    <w:tmpl w:val="4CF01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3862B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9910505"/>
    <w:multiLevelType w:val="hybridMultilevel"/>
    <w:tmpl w:val="9D0C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94DE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87579821">
    <w:abstractNumId w:val="26"/>
  </w:num>
  <w:num w:numId="2" w16cid:durableId="1009984105">
    <w:abstractNumId w:val="4"/>
  </w:num>
  <w:num w:numId="3" w16cid:durableId="1549759142">
    <w:abstractNumId w:val="0"/>
  </w:num>
  <w:num w:numId="4" w16cid:durableId="642547270">
    <w:abstractNumId w:val="38"/>
  </w:num>
  <w:num w:numId="5" w16cid:durableId="134952828">
    <w:abstractNumId w:val="10"/>
  </w:num>
  <w:num w:numId="6" w16cid:durableId="1043948616">
    <w:abstractNumId w:val="46"/>
  </w:num>
  <w:num w:numId="7" w16cid:durableId="1745951106">
    <w:abstractNumId w:val="42"/>
  </w:num>
  <w:num w:numId="8" w16cid:durableId="1399014284">
    <w:abstractNumId w:val="11"/>
  </w:num>
  <w:num w:numId="9" w16cid:durableId="490147833">
    <w:abstractNumId w:val="28"/>
  </w:num>
  <w:num w:numId="10" w16cid:durableId="2076396148">
    <w:abstractNumId w:val="7"/>
  </w:num>
  <w:num w:numId="11" w16cid:durableId="118377472">
    <w:abstractNumId w:val="16"/>
  </w:num>
  <w:num w:numId="12" w16cid:durableId="1890067933">
    <w:abstractNumId w:val="17"/>
  </w:num>
  <w:num w:numId="13" w16cid:durableId="903416157">
    <w:abstractNumId w:val="5"/>
  </w:num>
  <w:num w:numId="14" w16cid:durableId="1843541130">
    <w:abstractNumId w:val="30"/>
  </w:num>
  <w:num w:numId="15" w16cid:durableId="1375691010">
    <w:abstractNumId w:val="20"/>
  </w:num>
  <w:num w:numId="16" w16cid:durableId="1446389528">
    <w:abstractNumId w:val="44"/>
  </w:num>
  <w:num w:numId="17" w16cid:durableId="1875338242">
    <w:abstractNumId w:val="35"/>
  </w:num>
  <w:num w:numId="18" w16cid:durableId="1984002704">
    <w:abstractNumId w:val="22"/>
  </w:num>
  <w:num w:numId="19" w16cid:durableId="929042002">
    <w:abstractNumId w:val="6"/>
  </w:num>
  <w:num w:numId="20" w16cid:durableId="436800027">
    <w:abstractNumId w:val="40"/>
  </w:num>
  <w:num w:numId="21" w16cid:durableId="1755973267">
    <w:abstractNumId w:val="39"/>
  </w:num>
  <w:num w:numId="22" w16cid:durableId="1385131247">
    <w:abstractNumId w:val="19"/>
  </w:num>
  <w:num w:numId="23" w16cid:durableId="1479566186">
    <w:abstractNumId w:val="3"/>
  </w:num>
  <w:num w:numId="24" w16cid:durableId="442775457">
    <w:abstractNumId w:val="21"/>
  </w:num>
  <w:num w:numId="25" w16cid:durableId="1489246741">
    <w:abstractNumId w:val="13"/>
  </w:num>
  <w:num w:numId="26" w16cid:durableId="1509829212">
    <w:abstractNumId w:val="29"/>
  </w:num>
  <w:num w:numId="27" w16cid:durableId="922028634">
    <w:abstractNumId w:val="18"/>
  </w:num>
  <w:num w:numId="28" w16cid:durableId="1357775453">
    <w:abstractNumId w:val="34"/>
  </w:num>
  <w:num w:numId="29" w16cid:durableId="1436553766">
    <w:abstractNumId w:val="45"/>
  </w:num>
  <w:num w:numId="30" w16cid:durableId="1715503073">
    <w:abstractNumId w:val="36"/>
  </w:num>
  <w:num w:numId="31" w16cid:durableId="700588019">
    <w:abstractNumId w:val="23"/>
  </w:num>
  <w:num w:numId="32" w16cid:durableId="1771704630">
    <w:abstractNumId w:val="33"/>
  </w:num>
  <w:num w:numId="33" w16cid:durableId="1898202834">
    <w:abstractNumId w:val="14"/>
  </w:num>
  <w:num w:numId="34" w16cid:durableId="675770991">
    <w:abstractNumId w:val="41"/>
  </w:num>
  <w:num w:numId="35" w16cid:durableId="1259293048">
    <w:abstractNumId w:val="37"/>
  </w:num>
  <w:num w:numId="36" w16cid:durableId="1260262056">
    <w:abstractNumId w:val="9"/>
  </w:num>
  <w:num w:numId="37" w16cid:durableId="1937245007">
    <w:abstractNumId w:val="12"/>
  </w:num>
  <w:num w:numId="38" w16cid:durableId="443692650">
    <w:abstractNumId w:val="31"/>
  </w:num>
  <w:num w:numId="39" w16cid:durableId="1238782443">
    <w:abstractNumId w:val="32"/>
  </w:num>
  <w:num w:numId="40" w16cid:durableId="1659918714">
    <w:abstractNumId w:val="25"/>
  </w:num>
  <w:num w:numId="41" w16cid:durableId="1719935563">
    <w:abstractNumId w:val="27"/>
  </w:num>
  <w:num w:numId="42" w16cid:durableId="1061095600">
    <w:abstractNumId w:val="8"/>
  </w:num>
  <w:num w:numId="43" w16cid:durableId="2082098826">
    <w:abstractNumId w:val="43"/>
  </w:num>
  <w:num w:numId="44" w16cid:durableId="1065444948">
    <w:abstractNumId w:val="2"/>
  </w:num>
  <w:num w:numId="45" w16cid:durableId="733700850">
    <w:abstractNumId w:val="24"/>
  </w:num>
  <w:num w:numId="46" w16cid:durableId="1328097585">
    <w:abstractNumId w:val="1"/>
  </w:num>
  <w:num w:numId="47" w16cid:durableId="19863549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FB"/>
    <w:rsid w:val="000158BC"/>
    <w:rsid w:val="00016F45"/>
    <w:rsid w:val="00023457"/>
    <w:rsid w:val="00027714"/>
    <w:rsid w:val="000347E4"/>
    <w:rsid w:val="00043254"/>
    <w:rsid w:val="00051E28"/>
    <w:rsid w:val="00052587"/>
    <w:rsid w:val="00056BFD"/>
    <w:rsid w:val="0007131F"/>
    <w:rsid w:val="00086DB2"/>
    <w:rsid w:val="00095B00"/>
    <w:rsid w:val="00095BFD"/>
    <w:rsid w:val="000A61B2"/>
    <w:rsid w:val="000B4A11"/>
    <w:rsid w:val="000C2C82"/>
    <w:rsid w:val="000F69E6"/>
    <w:rsid w:val="00117218"/>
    <w:rsid w:val="00124BF1"/>
    <w:rsid w:val="001349C6"/>
    <w:rsid w:val="00136D39"/>
    <w:rsid w:val="00145247"/>
    <w:rsid w:val="00154552"/>
    <w:rsid w:val="0015778C"/>
    <w:rsid w:val="00167561"/>
    <w:rsid w:val="00172F3B"/>
    <w:rsid w:val="0017799B"/>
    <w:rsid w:val="00180FE0"/>
    <w:rsid w:val="001835F5"/>
    <w:rsid w:val="001A426E"/>
    <w:rsid w:val="001A6FAE"/>
    <w:rsid w:val="001D76CF"/>
    <w:rsid w:val="002279E1"/>
    <w:rsid w:val="00235329"/>
    <w:rsid w:val="0023566E"/>
    <w:rsid w:val="002430F6"/>
    <w:rsid w:val="00250C9F"/>
    <w:rsid w:val="00252D7C"/>
    <w:rsid w:val="00256934"/>
    <w:rsid w:val="00260F2E"/>
    <w:rsid w:val="00261050"/>
    <w:rsid w:val="0027366A"/>
    <w:rsid w:val="0028612D"/>
    <w:rsid w:val="002B237D"/>
    <w:rsid w:val="002B4E7D"/>
    <w:rsid w:val="002B6944"/>
    <w:rsid w:val="002C0309"/>
    <w:rsid w:val="002C5CF5"/>
    <w:rsid w:val="002C7716"/>
    <w:rsid w:val="002C7C4C"/>
    <w:rsid w:val="002E111C"/>
    <w:rsid w:val="002E4259"/>
    <w:rsid w:val="002F3830"/>
    <w:rsid w:val="002F5978"/>
    <w:rsid w:val="00300AFE"/>
    <w:rsid w:val="003017EB"/>
    <w:rsid w:val="0030778C"/>
    <w:rsid w:val="00326F3E"/>
    <w:rsid w:val="00331EA8"/>
    <w:rsid w:val="003802E1"/>
    <w:rsid w:val="00385213"/>
    <w:rsid w:val="003873D3"/>
    <w:rsid w:val="00387DDF"/>
    <w:rsid w:val="00387F64"/>
    <w:rsid w:val="003906EB"/>
    <w:rsid w:val="00392718"/>
    <w:rsid w:val="00394A15"/>
    <w:rsid w:val="003A033D"/>
    <w:rsid w:val="003A39DE"/>
    <w:rsid w:val="003C789A"/>
    <w:rsid w:val="003C7EED"/>
    <w:rsid w:val="003D7836"/>
    <w:rsid w:val="003D7911"/>
    <w:rsid w:val="004005C1"/>
    <w:rsid w:val="00400CFE"/>
    <w:rsid w:val="00413256"/>
    <w:rsid w:val="004141D5"/>
    <w:rsid w:val="00415DFD"/>
    <w:rsid w:val="00462E71"/>
    <w:rsid w:val="00480E08"/>
    <w:rsid w:val="0049069D"/>
    <w:rsid w:val="004908DE"/>
    <w:rsid w:val="004924FF"/>
    <w:rsid w:val="00494C6C"/>
    <w:rsid w:val="004A2C40"/>
    <w:rsid w:val="004B2343"/>
    <w:rsid w:val="004C011F"/>
    <w:rsid w:val="004C09C7"/>
    <w:rsid w:val="004D29A7"/>
    <w:rsid w:val="0050716A"/>
    <w:rsid w:val="0050794C"/>
    <w:rsid w:val="0052400A"/>
    <w:rsid w:val="005421CB"/>
    <w:rsid w:val="00561F89"/>
    <w:rsid w:val="00574086"/>
    <w:rsid w:val="00581080"/>
    <w:rsid w:val="0058468E"/>
    <w:rsid w:val="00597F40"/>
    <w:rsid w:val="005A67E6"/>
    <w:rsid w:val="005B373F"/>
    <w:rsid w:val="005C298D"/>
    <w:rsid w:val="005C72F1"/>
    <w:rsid w:val="005D0FEA"/>
    <w:rsid w:val="005F25C6"/>
    <w:rsid w:val="005F7D12"/>
    <w:rsid w:val="00600C5B"/>
    <w:rsid w:val="00620B3D"/>
    <w:rsid w:val="00630CB6"/>
    <w:rsid w:val="00640877"/>
    <w:rsid w:val="006473D0"/>
    <w:rsid w:val="00647F56"/>
    <w:rsid w:val="00651729"/>
    <w:rsid w:val="006543C2"/>
    <w:rsid w:val="00671438"/>
    <w:rsid w:val="00680678"/>
    <w:rsid w:val="006920FA"/>
    <w:rsid w:val="00693437"/>
    <w:rsid w:val="00693808"/>
    <w:rsid w:val="00694BAF"/>
    <w:rsid w:val="00697CA2"/>
    <w:rsid w:val="006A2ACB"/>
    <w:rsid w:val="006B2EF0"/>
    <w:rsid w:val="006B7A27"/>
    <w:rsid w:val="006F4350"/>
    <w:rsid w:val="00726C95"/>
    <w:rsid w:val="00727C56"/>
    <w:rsid w:val="00732505"/>
    <w:rsid w:val="007366D8"/>
    <w:rsid w:val="0075462B"/>
    <w:rsid w:val="00764775"/>
    <w:rsid w:val="00782BE5"/>
    <w:rsid w:val="007A2CAF"/>
    <w:rsid w:val="007A5386"/>
    <w:rsid w:val="007B5F38"/>
    <w:rsid w:val="007B6463"/>
    <w:rsid w:val="007C3842"/>
    <w:rsid w:val="007E1E76"/>
    <w:rsid w:val="007F1593"/>
    <w:rsid w:val="007F2408"/>
    <w:rsid w:val="00805C2B"/>
    <w:rsid w:val="008072D5"/>
    <w:rsid w:val="00810B41"/>
    <w:rsid w:val="00810C8C"/>
    <w:rsid w:val="00816B79"/>
    <w:rsid w:val="00817A6E"/>
    <w:rsid w:val="00835206"/>
    <w:rsid w:val="008432AA"/>
    <w:rsid w:val="00865CF0"/>
    <w:rsid w:val="008756F4"/>
    <w:rsid w:val="008877BE"/>
    <w:rsid w:val="008A4268"/>
    <w:rsid w:val="008A7B0A"/>
    <w:rsid w:val="008B11B1"/>
    <w:rsid w:val="008B196E"/>
    <w:rsid w:val="008B6ED2"/>
    <w:rsid w:val="008C4D79"/>
    <w:rsid w:val="008D3B18"/>
    <w:rsid w:val="008E3A28"/>
    <w:rsid w:val="009045E6"/>
    <w:rsid w:val="00906BFB"/>
    <w:rsid w:val="00910699"/>
    <w:rsid w:val="00910A89"/>
    <w:rsid w:val="00921A11"/>
    <w:rsid w:val="00925FFD"/>
    <w:rsid w:val="00931F15"/>
    <w:rsid w:val="0093279B"/>
    <w:rsid w:val="00943A30"/>
    <w:rsid w:val="00943AAA"/>
    <w:rsid w:val="0095523F"/>
    <w:rsid w:val="009615F1"/>
    <w:rsid w:val="0096396A"/>
    <w:rsid w:val="0097402B"/>
    <w:rsid w:val="00981E75"/>
    <w:rsid w:val="0098479A"/>
    <w:rsid w:val="009A3BDB"/>
    <w:rsid w:val="009A544E"/>
    <w:rsid w:val="009A68C2"/>
    <w:rsid w:val="009C65C5"/>
    <w:rsid w:val="009D122F"/>
    <w:rsid w:val="009D3E6D"/>
    <w:rsid w:val="009D7FD1"/>
    <w:rsid w:val="009E185B"/>
    <w:rsid w:val="009E1B2B"/>
    <w:rsid w:val="009E206C"/>
    <w:rsid w:val="009F0462"/>
    <w:rsid w:val="009F514E"/>
    <w:rsid w:val="009F5A91"/>
    <w:rsid w:val="009F5B04"/>
    <w:rsid w:val="00A16C32"/>
    <w:rsid w:val="00A21B65"/>
    <w:rsid w:val="00A24378"/>
    <w:rsid w:val="00A356F8"/>
    <w:rsid w:val="00A434EE"/>
    <w:rsid w:val="00A44D38"/>
    <w:rsid w:val="00A4500D"/>
    <w:rsid w:val="00A452C3"/>
    <w:rsid w:val="00A50475"/>
    <w:rsid w:val="00A64745"/>
    <w:rsid w:val="00A71BB3"/>
    <w:rsid w:val="00A75B47"/>
    <w:rsid w:val="00AA17AD"/>
    <w:rsid w:val="00AB485E"/>
    <w:rsid w:val="00AB6A9B"/>
    <w:rsid w:val="00AC14EC"/>
    <w:rsid w:val="00AD4DDF"/>
    <w:rsid w:val="00AE6EC5"/>
    <w:rsid w:val="00B03673"/>
    <w:rsid w:val="00B0445A"/>
    <w:rsid w:val="00B45020"/>
    <w:rsid w:val="00B50BA5"/>
    <w:rsid w:val="00B53C0D"/>
    <w:rsid w:val="00B54940"/>
    <w:rsid w:val="00B65517"/>
    <w:rsid w:val="00B66932"/>
    <w:rsid w:val="00B70852"/>
    <w:rsid w:val="00B827C5"/>
    <w:rsid w:val="00B82D9A"/>
    <w:rsid w:val="00B91275"/>
    <w:rsid w:val="00B92ECA"/>
    <w:rsid w:val="00B9483B"/>
    <w:rsid w:val="00BA3EC4"/>
    <w:rsid w:val="00BB32B4"/>
    <w:rsid w:val="00BC5861"/>
    <w:rsid w:val="00BD7898"/>
    <w:rsid w:val="00BE151B"/>
    <w:rsid w:val="00C14C0A"/>
    <w:rsid w:val="00C20923"/>
    <w:rsid w:val="00C21E30"/>
    <w:rsid w:val="00C22E6C"/>
    <w:rsid w:val="00C3636B"/>
    <w:rsid w:val="00C40973"/>
    <w:rsid w:val="00C41AA6"/>
    <w:rsid w:val="00C42D56"/>
    <w:rsid w:val="00C43F6E"/>
    <w:rsid w:val="00C8690B"/>
    <w:rsid w:val="00CB0C3A"/>
    <w:rsid w:val="00CD0176"/>
    <w:rsid w:val="00CD4827"/>
    <w:rsid w:val="00CF26FB"/>
    <w:rsid w:val="00D0030B"/>
    <w:rsid w:val="00D20729"/>
    <w:rsid w:val="00D27BD5"/>
    <w:rsid w:val="00D305F2"/>
    <w:rsid w:val="00D344B5"/>
    <w:rsid w:val="00D346A0"/>
    <w:rsid w:val="00D74651"/>
    <w:rsid w:val="00D90CA3"/>
    <w:rsid w:val="00D960F9"/>
    <w:rsid w:val="00DA2C2F"/>
    <w:rsid w:val="00DB1BDF"/>
    <w:rsid w:val="00DC272B"/>
    <w:rsid w:val="00DD7D5F"/>
    <w:rsid w:val="00E12AE2"/>
    <w:rsid w:val="00E135CD"/>
    <w:rsid w:val="00E177D2"/>
    <w:rsid w:val="00E21574"/>
    <w:rsid w:val="00E27276"/>
    <w:rsid w:val="00E35A6B"/>
    <w:rsid w:val="00E57D29"/>
    <w:rsid w:val="00E61DD2"/>
    <w:rsid w:val="00E620F6"/>
    <w:rsid w:val="00E63C2A"/>
    <w:rsid w:val="00E85DE9"/>
    <w:rsid w:val="00EA0637"/>
    <w:rsid w:val="00EB7CC9"/>
    <w:rsid w:val="00ED19EC"/>
    <w:rsid w:val="00ED4C1C"/>
    <w:rsid w:val="00EE7167"/>
    <w:rsid w:val="00EF71EA"/>
    <w:rsid w:val="00F05905"/>
    <w:rsid w:val="00F23814"/>
    <w:rsid w:val="00F30F44"/>
    <w:rsid w:val="00F37AC0"/>
    <w:rsid w:val="00F55325"/>
    <w:rsid w:val="00F6034B"/>
    <w:rsid w:val="00F61840"/>
    <w:rsid w:val="00F80340"/>
    <w:rsid w:val="00F9359D"/>
    <w:rsid w:val="00F93D11"/>
    <w:rsid w:val="00FC5AC5"/>
    <w:rsid w:val="00FC7431"/>
    <w:rsid w:val="00FD65F3"/>
    <w:rsid w:val="00F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91EE4"/>
  <w15:chartTrackingRefBased/>
  <w15:docId w15:val="{593A3A5F-7C4B-4AF1-A867-7C7E5A57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 w:cs="Arial"/>
      <w:b/>
      <w:sz w:val="20"/>
    </w:rPr>
  </w:style>
  <w:style w:type="paragraph" w:styleId="BalloonText">
    <w:name w:val="Balloon Text"/>
    <w:basedOn w:val="Normal"/>
    <w:semiHidden/>
    <w:rsid w:val="006934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5DE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94BAF"/>
  </w:style>
  <w:style w:type="paragraph" w:styleId="ListParagraph">
    <w:name w:val="List Paragraph"/>
    <w:basedOn w:val="Normal"/>
    <w:uiPriority w:val="34"/>
    <w:qFormat/>
    <w:rsid w:val="009F5B0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3951</Characters>
  <Application>Microsoft Office Word</Application>
  <DocSecurity>0</DocSecurity>
  <Lines>171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BurgerKing Limited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simon-p</dc:creator>
  <cp:keywords/>
  <cp:lastModifiedBy>Jade Rotheram (PW)</cp:lastModifiedBy>
  <cp:revision>3</cp:revision>
  <cp:lastPrinted>2009-11-11T16:07:00Z</cp:lastPrinted>
  <dcterms:created xsi:type="dcterms:W3CDTF">2024-11-08T14:19:00Z</dcterms:created>
  <dcterms:modified xsi:type="dcterms:W3CDTF">2024-11-11T11:12:00Z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7a3ac2f0ed6fbe030e66f99c7d0692d1c00443472b6374f08347ec31125ff9d2</vt:lpwstr>
  </property>
</Properties>
</file>